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18F" w:rsidRPr="00865EF5" w:rsidRDefault="0003018F" w:rsidP="0003018F">
      <w:pPr>
        <w:jc w:val="both"/>
        <w:rPr>
          <w:b/>
        </w:rPr>
      </w:pPr>
      <w:r w:rsidRPr="00865EF5">
        <w:rPr>
          <w:b/>
        </w:rPr>
        <w:t xml:space="preserve">Case study – </w:t>
      </w:r>
      <w:r w:rsidR="000370CA">
        <w:rPr>
          <w:b/>
        </w:rPr>
        <w:t>climate change</w:t>
      </w:r>
    </w:p>
    <w:p w:rsidR="000370CA" w:rsidRDefault="000370CA" w:rsidP="000370CA">
      <w:pPr>
        <w:jc w:val="both"/>
      </w:pPr>
      <w:r>
        <w:t xml:space="preserve">According to the assessment of the water level oscillation and its causes, it can be assumed that the change of the global climate is already visible by the negative water balance of the Greater </w:t>
      </w:r>
      <w:proofErr w:type="spellStart"/>
      <w:r>
        <w:t>Prespa</w:t>
      </w:r>
      <w:proofErr w:type="spellEnd"/>
      <w:r>
        <w:t xml:space="preserve"> Lake. Only recently (2010/2011 and 2011/2012) an increase of the water level during the spring snow melting period has been observed which might be caused by higher precipitation during the winter season.</w:t>
      </w:r>
      <w:r>
        <w:t xml:space="preserve"> </w:t>
      </w:r>
      <w:r>
        <w:t xml:space="preserve">If the average annual precipitation will be reduced again, the water balance of the lake might become negative again in the </w:t>
      </w:r>
      <w:proofErr w:type="spellStart"/>
      <w:r>
        <w:t>longterm</w:t>
      </w:r>
      <w:proofErr w:type="spellEnd"/>
      <w:r>
        <w:t>. Due to the anthropogenic change of the global climate, it can be expected that special weather occurrences such as stark storms with heavy rain fall, long droughts, longer and colder winters with more snow or several years with mild winters without enough snow fall, may occur more frequently than before.</w:t>
      </w:r>
    </w:p>
    <w:p w:rsidR="00441822" w:rsidRDefault="000370CA" w:rsidP="000370CA">
      <w:pPr>
        <w:jc w:val="both"/>
      </w:pPr>
      <w:r>
        <w:t>Longer droughts will increase the danger of forest fires. Strong rainfalls will increase the erosion of soils and lead to higher organic and inorganic burden to the lakes, with the possibility of that fertile soil being washed into the lake.</w:t>
      </w:r>
    </w:p>
    <w:p w:rsidR="0003018F" w:rsidRDefault="0003018F" w:rsidP="0003018F">
      <w:pPr>
        <w:pStyle w:val="ListParagraph"/>
        <w:numPr>
          <w:ilvl w:val="0"/>
          <w:numId w:val="1"/>
        </w:numPr>
        <w:jc w:val="both"/>
      </w:pPr>
      <w:r>
        <w:t>Identify the threats</w:t>
      </w:r>
    </w:p>
    <w:p w:rsidR="0003018F" w:rsidRDefault="0003018F" w:rsidP="0003018F">
      <w:pPr>
        <w:pStyle w:val="ListParagraph"/>
        <w:numPr>
          <w:ilvl w:val="0"/>
          <w:numId w:val="1"/>
        </w:numPr>
        <w:jc w:val="both"/>
      </w:pPr>
      <w:proofErr w:type="spellStart"/>
      <w:r>
        <w:t>Give</w:t>
      </w:r>
      <w:proofErr w:type="spellEnd"/>
      <w:r>
        <w:t xml:space="preserve"> the option to manage the situation based on </w:t>
      </w:r>
      <w:r w:rsidR="007A0BCC">
        <w:t xml:space="preserve">there is </w:t>
      </w:r>
      <w:bookmarkStart w:id="0" w:name="_GoBack"/>
      <w:r w:rsidR="004A38C7">
        <w:t>not</w:t>
      </w:r>
      <w:bookmarkEnd w:id="0"/>
      <w:r w:rsidR="004A38C7">
        <w:t xml:space="preserve"> </w:t>
      </w:r>
      <w:r w:rsidR="007A0BCC">
        <w:t>a</w:t>
      </w:r>
      <w:r w:rsidR="00AD116E">
        <w:t xml:space="preserve"> management plan in place</w:t>
      </w:r>
    </w:p>
    <w:sectPr w:rsidR="0003018F" w:rsidSect="0003018F">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D176E"/>
    <w:multiLevelType w:val="hybridMultilevel"/>
    <w:tmpl w:val="72824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18F"/>
    <w:rsid w:val="0003018F"/>
    <w:rsid w:val="000370CA"/>
    <w:rsid w:val="00174457"/>
    <w:rsid w:val="001C4798"/>
    <w:rsid w:val="002A5B9D"/>
    <w:rsid w:val="00345639"/>
    <w:rsid w:val="00417E7A"/>
    <w:rsid w:val="004A38C7"/>
    <w:rsid w:val="007A0BCC"/>
    <w:rsid w:val="00865EF5"/>
    <w:rsid w:val="008E66C8"/>
    <w:rsid w:val="00A949D8"/>
    <w:rsid w:val="00AD116E"/>
    <w:rsid w:val="00D1292C"/>
    <w:rsid w:val="00EA5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Emirjeta Adhami</dc:creator>
  <cp:lastModifiedBy>Emirjeta Adhami</cp:lastModifiedBy>
  <cp:revision>2</cp:revision>
  <cp:lastPrinted>2019-10-08T15:05:00Z</cp:lastPrinted>
  <dcterms:created xsi:type="dcterms:W3CDTF">2019-10-08T15:05:00Z</dcterms:created>
  <dcterms:modified xsi:type="dcterms:W3CDTF">2019-10-08T15:05:00Z</dcterms:modified>
</cp:coreProperties>
</file>